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AA50" w14:textId="105B8CFF" w:rsidR="00D51A62" w:rsidRDefault="0045353A" w:rsidP="00D51A62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</w:pPr>
      <w:proofErr w:type="spellStart"/>
      <w:r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>Δωροεπιταγές</w:t>
      </w:r>
      <w:proofErr w:type="spellEnd"/>
      <w:r w:rsidR="00D51A62"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 xml:space="preserve"> </w:t>
      </w:r>
    </w:p>
    <w:p w14:paraId="4EC2D8A2" w14:textId="77777777" w:rsidR="00D51A62" w:rsidRDefault="00D51A62" w:rsidP="00D51A62">
      <w:pPr>
        <w:pStyle w:val="NormalWeb"/>
        <w:spacing w:before="0" w:beforeAutospacing="0" w:after="0" w:afterAutospacing="0"/>
        <w:textAlignment w:val="baseline"/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</w:pPr>
    </w:p>
    <w:p w14:paraId="2FE44FB7" w14:textId="357E7107" w:rsidR="00D51A62" w:rsidRDefault="00D51A62" w:rsidP="00D51A62">
      <w:pPr>
        <w:pStyle w:val="NormalWeb"/>
        <w:spacing w:before="0" w:beforeAutospacing="0" w:after="0" w:afterAutospacing="0"/>
        <w:jc w:val="center"/>
        <w:textAlignment w:val="baseline"/>
        <w:rPr>
          <w:rFonts w:ascii="CFAstyStd-Book" w:hAnsi="CFAstyStd-Book"/>
          <w:color w:val="38353A"/>
          <w:sz w:val="42"/>
          <w:szCs w:val="42"/>
        </w:rPr>
      </w:pPr>
      <w:r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>Όροι και Προϋποθέσεις</w:t>
      </w:r>
    </w:p>
    <w:p w14:paraId="64D2DFFE" w14:textId="3E2CB7B3" w:rsidR="00D51A62" w:rsidRPr="00A31632" w:rsidRDefault="00D51A62" w:rsidP="00A07EF4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>Η ενέργεια ισχύει</w:t>
      </w:r>
      <w:r w:rsidR="00FC16C5" w:rsidRPr="00A31632">
        <w:rPr>
          <w:color w:val="38353A"/>
        </w:rPr>
        <w:t xml:space="preserve"> για αγορές που θα πραγματοποιηθούν</w:t>
      </w:r>
      <w:r w:rsidRPr="00A31632">
        <w:rPr>
          <w:color w:val="38353A"/>
        </w:rPr>
        <w:t xml:space="preserve"> από </w:t>
      </w:r>
      <w:r w:rsidR="00344E51" w:rsidRPr="00344E51">
        <w:rPr>
          <w:color w:val="38353A"/>
        </w:rPr>
        <w:t>21</w:t>
      </w:r>
      <w:r w:rsidR="001E4696" w:rsidRPr="00A31632">
        <w:rPr>
          <w:color w:val="38353A"/>
        </w:rPr>
        <w:t>/</w:t>
      </w:r>
      <w:r w:rsidR="008C7B4F">
        <w:rPr>
          <w:color w:val="38353A"/>
        </w:rPr>
        <w:t>0</w:t>
      </w:r>
      <w:r w:rsidR="00B938C8" w:rsidRPr="00B938C8">
        <w:rPr>
          <w:color w:val="38353A"/>
        </w:rPr>
        <w:t>5</w:t>
      </w:r>
      <w:r w:rsidRPr="00A31632">
        <w:rPr>
          <w:color w:val="38353A"/>
        </w:rPr>
        <w:t>/202</w:t>
      </w:r>
      <w:r w:rsidR="008C7B4F">
        <w:rPr>
          <w:color w:val="38353A"/>
        </w:rPr>
        <w:t>6</w:t>
      </w:r>
      <w:r w:rsidRPr="00A31632">
        <w:rPr>
          <w:color w:val="38353A"/>
        </w:rPr>
        <w:t xml:space="preserve"> έως </w:t>
      </w:r>
      <w:r w:rsidR="00F021EE" w:rsidRPr="00F021EE">
        <w:rPr>
          <w:color w:val="38353A"/>
        </w:rPr>
        <w:t>14</w:t>
      </w:r>
      <w:r w:rsidRPr="00A31632">
        <w:rPr>
          <w:color w:val="38353A"/>
        </w:rPr>
        <w:t>/</w:t>
      </w:r>
      <w:r w:rsidR="008C7B4F">
        <w:rPr>
          <w:color w:val="38353A"/>
        </w:rPr>
        <w:t>0</w:t>
      </w:r>
      <w:r w:rsidR="00F021EE" w:rsidRPr="00F021EE">
        <w:rPr>
          <w:color w:val="38353A"/>
        </w:rPr>
        <w:t>6</w:t>
      </w:r>
      <w:r w:rsidRPr="00A31632">
        <w:rPr>
          <w:color w:val="38353A"/>
        </w:rPr>
        <w:t>/202</w:t>
      </w:r>
      <w:r w:rsidR="008C7B4F">
        <w:rPr>
          <w:color w:val="38353A"/>
        </w:rPr>
        <w:t>6</w:t>
      </w:r>
      <w:r w:rsidRPr="00A31632">
        <w:rPr>
          <w:color w:val="38353A"/>
        </w:rPr>
        <w:t>.</w:t>
      </w:r>
    </w:p>
    <w:p w14:paraId="682608AF" w14:textId="2AE585C7" w:rsidR="002E2EA0" w:rsidRPr="009D19E1" w:rsidRDefault="002E2EA0" w:rsidP="002E2EA0">
      <w:pPr>
        <w:pStyle w:val="NormalWeb"/>
        <w:spacing w:before="0" w:beforeAutospacing="0" w:after="360" w:afterAutospacing="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Ισχύει για αγορές από τα φυσικά καταστήματα, το </w:t>
      </w:r>
      <w:r w:rsidRPr="00A95949">
        <w:rPr>
          <w:color w:val="38353A"/>
          <w:lang w:val="en-US"/>
        </w:rPr>
        <w:t>www</w:t>
      </w:r>
      <w:r w:rsidRPr="00A95949">
        <w:rPr>
          <w:color w:val="38353A"/>
        </w:rPr>
        <w:t>.</w:t>
      </w:r>
      <w:proofErr w:type="spellStart"/>
      <w:r w:rsidRPr="00A95949">
        <w:rPr>
          <w:color w:val="38353A"/>
          <w:lang w:val="en-US"/>
        </w:rPr>
        <w:t>praktiker</w:t>
      </w:r>
      <w:proofErr w:type="spellEnd"/>
      <w:r w:rsidRPr="00A95949">
        <w:rPr>
          <w:color w:val="38353A"/>
        </w:rPr>
        <w:t>.</w:t>
      </w:r>
      <w:r w:rsidRPr="00A95949">
        <w:rPr>
          <w:color w:val="38353A"/>
          <w:lang w:val="en-US"/>
        </w:rPr>
        <w:t>gr</w:t>
      </w:r>
      <w:r w:rsidRPr="00A95949">
        <w:rPr>
          <w:color w:val="38353A"/>
        </w:rPr>
        <w:t xml:space="preserve"> ,καθώς και τηλεφωνικές παραγγελίες στο </w:t>
      </w:r>
      <w:r w:rsidRPr="00A95949">
        <w:rPr>
          <w:color w:val="38353A"/>
          <w:lang w:val="en-US"/>
        </w:rPr>
        <w:t>Contact</w:t>
      </w:r>
      <w:r w:rsidRPr="00A95949">
        <w:rPr>
          <w:color w:val="38353A"/>
        </w:rPr>
        <w:t xml:space="preserve"> </w:t>
      </w:r>
      <w:r w:rsidRPr="00A95949">
        <w:rPr>
          <w:color w:val="38353A"/>
          <w:lang w:val="en-US"/>
        </w:rPr>
        <w:t>Center</w:t>
      </w:r>
      <w:r w:rsidRPr="00A95949">
        <w:rPr>
          <w:color w:val="38353A"/>
        </w:rPr>
        <w:t xml:space="preserve"> (</w:t>
      </w:r>
      <w:hyperlink r:id="rId8" w:history="1">
        <w:r w:rsidRPr="00A95949">
          <w:rPr>
            <w:b/>
            <w:bCs/>
            <w:color w:val="38353A"/>
          </w:rPr>
          <w:t>210 9940000</w:t>
        </w:r>
      </w:hyperlink>
      <w:r w:rsidRPr="00A95949">
        <w:rPr>
          <w:color w:val="38353A"/>
        </w:rPr>
        <w:t xml:space="preserve">)της Εταιρείας </w:t>
      </w:r>
      <w:r w:rsidR="00723EB6">
        <w:rPr>
          <w:color w:val="38353A"/>
          <w:lang w:val="en-US"/>
        </w:rPr>
        <w:t>D</w:t>
      </w:r>
      <w:r w:rsidR="009D19E1">
        <w:rPr>
          <w:color w:val="38353A"/>
          <w:lang w:val="en-US"/>
        </w:rPr>
        <w:t>edeman</w:t>
      </w:r>
      <w:r w:rsidR="009D19E1" w:rsidRPr="009D19E1">
        <w:rPr>
          <w:color w:val="38353A"/>
        </w:rPr>
        <w:t xml:space="preserve"> </w:t>
      </w:r>
      <w:r w:rsidR="009D19E1">
        <w:rPr>
          <w:color w:val="38353A"/>
          <w:lang w:val="en-US"/>
        </w:rPr>
        <w:t>Hellas</w:t>
      </w:r>
      <w:r w:rsidR="009D19E1" w:rsidRPr="009D19E1">
        <w:rPr>
          <w:color w:val="38353A"/>
        </w:rPr>
        <w:t xml:space="preserve"> </w:t>
      </w:r>
      <w:r w:rsidR="009D19E1">
        <w:rPr>
          <w:color w:val="38353A"/>
          <w:lang w:val="en-US"/>
        </w:rPr>
        <w:t>S</w:t>
      </w:r>
      <w:r w:rsidR="009D19E1" w:rsidRPr="009D19E1">
        <w:rPr>
          <w:color w:val="38353A"/>
        </w:rPr>
        <w:t>.</w:t>
      </w:r>
      <w:r w:rsidR="009D19E1">
        <w:rPr>
          <w:color w:val="38353A"/>
          <w:lang w:val="en-US"/>
        </w:rPr>
        <w:t>A</w:t>
      </w:r>
      <w:r w:rsidR="009D19E1" w:rsidRPr="009D19E1">
        <w:rPr>
          <w:color w:val="38353A"/>
        </w:rPr>
        <w:t>.</w:t>
      </w:r>
    </w:p>
    <w:p w14:paraId="1D2DC664" w14:textId="300C48EA" w:rsidR="00DA3624" w:rsidRPr="009D19E1" w:rsidRDefault="00D51A62" w:rsidP="00B7608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Δικαιούχος της εν λόγω προωθητικής ενέργειας είναι κάθε πελάτης, ο οποίος πραγματοποιεί </w:t>
      </w:r>
      <w:r w:rsidR="004E6CDF" w:rsidRPr="00A31632">
        <w:rPr>
          <w:color w:val="38353A"/>
        </w:rPr>
        <w:t>αγορ</w:t>
      </w:r>
      <w:r w:rsidR="009E2E1F">
        <w:rPr>
          <w:color w:val="38353A"/>
        </w:rPr>
        <w:t xml:space="preserve">ές σε </w:t>
      </w:r>
      <w:r w:rsidR="00F021EE" w:rsidRPr="00D26C1B">
        <w:rPr>
          <w:b/>
          <w:bCs/>
          <w:color w:val="38353A"/>
        </w:rPr>
        <w:t xml:space="preserve">Τηλεοράσεις </w:t>
      </w:r>
      <w:r w:rsidR="00F021EE" w:rsidRPr="00D26C1B">
        <w:rPr>
          <w:b/>
          <w:bCs/>
          <w:color w:val="38353A"/>
          <w:lang w:val="en-US"/>
        </w:rPr>
        <w:t>Smart</w:t>
      </w:r>
      <w:r w:rsidR="003E6D6C" w:rsidRPr="00D26C1B">
        <w:rPr>
          <w:b/>
          <w:bCs/>
          <w:color w:val="38353A"/>
        </w:rPr>
        <w:t xml:space="preserve"> από 43” και άνω </w:t>
      </w:r>
      <w:r w:rsidRPr="00A31632">
        <w:rPr>
          <w:color w:val="38353A"/>
        </w:rPr>
        <w:t xml:space="preserve">εντός των φυσικών καταστημάτων, </w:t>
      </w:r>
      <w:r w:rsidR="00C81031" w:rsidRPr="00A31632">
        <w:rPr>
          <w:color w:val="38353A"/>
        </w:rPr>
        <w:t xml:space="preserve">στο </w:t>
      </w:r>
      <w:r w:rsidR="00C81031" w:rsidRPr="00A31632">
        <w:rPr>
          <w:color w:val="38353A"/>
          <w:lang w:val="en-US"/>
        </w:rPr>
        <w:t>www</w:t>
      </w:r>
      <w:r w:rsidR="00C81031" w:rsidRPr="00A31632">
        <w:rPr>
          <w:color w:val="38353A"/>
        </w:rPr>
        <w:t>.</w:t>
      </w:r>
      <w:proofErr w:type="spellStart"/>
      <w:r w:rsidR="00C81031" w:rsidRPr="00A31632">
        <w:rPr>
          <w:color w:val="38353A"/>
          <w:lang w:val="en-US"/>
        </w:rPr>
        <w:t>praktiker</w:t>
      </w:r>
      <w:proofErr w:type="spellEnd"/>
      <w:r w:rsidR="00C81031" w:rsidRPr="00A31632">
        <w:rPr>
          <w:color w:val="38353A"/>
        </w:rPr>
        <w:t>.</w:t>
      </w:r>
      <w:r w:rsidR="00C81031" w:rsidRPr="00A31632">
        <w:rPr>
          <w:color w:val="38353A"/>
          <w:lang w:val="en-US"/>
        </w:rPr>
        <w:t>gr</w:t>
      </w:r>
      <w:r w:rsidRPr="00A31632">
        <w:rPr>
          <w:color w:val="38353A"/>
        </w:rPr>
        <w:t xml:space="preserve"> και </w:t>
      </w:r>
      <w:r w:rsidR="00DA3624" w:rsidRPr="00A31632">
        <w:rPr>
          <w:color w:val="38353A"/>
        </w:rPr>
        <w:t>μέσω του</w:t>
      </w:r>
      <w:r w:rsidRPr="00A31632">
        <w:rPr>
          <w:color w:val="38353A"/>
        </w:rPr>
        <w:t xml:space="preserve"> </w:t>
      </w:r>
      <w:r w:rsidR="00C81031" w:rsidRPr="00A31632">
        <w:rPr>
          <w:color w:val="38353A"/>
          <w:lang w:val="en-US"/>
        </w:rPr>
        <w:t>C</w:t>
      </w:r>
      <w:r w:rsidRPr="00A31632">
        <w:rPr>
          <w:color w:val="38353A"/>
          <w:lang w:val="en-US"/>
        </w:rPr>
        <w:t>ontact</w:t>
      </w:r>
      <w:r w:rsidRPr="00A31632">
        <w:rPr>
          <w:color w:val="38353A"/>
        </w:rPr>
        <w:t xml:space="preserve"> </w:t>
      </w:r>
      <w:r w:rsidR="00C81031" w:rsidRPr="00A31632">
        <w:rPr>
          <w:color w:val="38353A"/>
          <w:lang w:val="en-US"/>
        </w:rPr>
        <w:t>C</w:t>
      </w:r>
      <w:r w:rsidRPr="00A31632">
        <w:rPr>
          <w:color w:val="38353A"/>
          <w:lang w:val="en-US"/>
        </w:rPr>
        <w:t>enter</w:t>
      </w:r>
      <w:r w:rsidR="00C81031" w:rsidRPr="00A31632">
        <w:rPr>
          <w:color w:val="38353A"/>
        </w:rPr>
        <w:t xml:space="preserve"> (</w:t>
      </w:r>
      <w:hyperlink r:id="rId9" w:history="1">
        <w:r w:rsidR="00C81031" w:rsidRPr="00A31632">
          <w:rPr>
            <w:b/>
            <w:bCs/>
            <w:color w:val="38353A"/>
          </w:rPr>
          <w:t>210 9940000</w:t>
        </w:r>
      </w:hyperlink>
      <w:r w:rsidR="00C81031" w:rsidRPr="00A31632">
        <w:rPr>
          <w:color w:val="38353A"/>
        </w:rPr>
        <w:t>)</w:t>
      </w:r>
      <w:r w:rsidR="009D19E1" w:rsidRPr="009D19E1">
        <w:rPr>
          <w:color w:val="38353A"/>
        </w:rPr>
        <w:t>.</w:t>
      </w:r>
    </w:p>
    <w:p w14:paraId="4E2803AA" w14:textId="5DD26884" w:rsidR="00447A71" w:rsidRDefault="00447A71" w:rsidP="00447A71">
      <w:pPr>
        <w:pStyle w:val="NormalWeb"/>
        <w:spacing w:after="360"/>
        <w:jc w:val="both"/>
        <w:textAlignment w:val="baseline"/>
        <w:rPr>
          <w:b/>
          <w:bCs/>
          <w:color w:val="38353A"/>
        </w:rPr>
      </w:pPr>
      <w:r w:rsidRPr="00DB715F">
        <w:rPr>
          <w:b/>
          <w:bCs/>
          <w:color w:val="38353A"/>
        </w:rPr>
        <w:t>Για αγορ</w:t>
      </w:r>
      <w:r>
        <w:rPr>
          <w:b/>
          <w:bCs/>
          <w:color w:val="38353A"/>
        </w:rPr>
        <w:t>ές σε</w:t>
      </w:r>
      <w:r w:rsidR="00D26C1B">
        <w:rPr>
          <w:b/>
          <w:bCs/>
          <w:color w:val="38353A"/>
        </w:rPr>
        <w:t xml:space="preserve"> </w:t>
      </w:r>
      <w:r w:rsidR="00D26C1B">
        <w:rPr>
          <w:b/>
          <w:bCs/>
          <w:color w:val="38353A"/>
          <w:lang w:val="en-US"/>
        </w:rPr>
        <w:t>Smart</w:t>
      </w:r>
      <w:r w:rsidR="00D26C1B" w:rsidRPr="00D26C1B">
        <w:rPr>
          <w:b/>
          <w:bCs/>
          <w:color w:val="38353A"/>
        </w:rPr>
        <w:t xml:space="preserve"> </w:t>
      </w:r>
      <w:r w:rsidR="00D26C1B">
        <w:rPr>
          <w:b/>
          <w:bCs/>
          <w:color w:val="38353A"/>
          <w:lang w:val="en-US"/>
        </w:rPr>
        <w:t>TV</w:t>
      </w:r>
      <w:r w:rsidR="00D26C1B" w:rsidRPr="00D26C1B">
        <w:rPr>
          <w:b/>
          <w:bCs/>
          <w:color w:val="38353A"/>
        </w:rPr>
        <w:t xml:space="preserve"> </w:t>
      </w:r>
      <w:r w:rsidR="00D26C1B">
        <w:rPr>
          <w:b/>
          <w:bCs/>
          <w:color w:val="38353A"/>
        </w:rPr>
        <w:t>άνω των 43 ιντσών</w:t>
      </w:r>
      <w:r w:rsidR="003044C3" w:rsidRPr="003E3766">
        <w:rPr>
          <w:b/>
          <w:bCs/>
          <w:color w:val="38353A"/>
        </w:rPr>
        <w:t>,</w:t>
      </w:r>
      <w:r>
        <w:rPr>
          <w:b/>
          <w:bCs/>
          <w:color w:val="38353A"/>
        </w:rPr>
        <w:t xml:space="preserve"> </w:t>
      </w:r>
      <w:r w:rsidRPr="00DB715F">
        <w:rPr>
          <w:b/>
          <w:bCs/>
          <w:color w:val="38353A"/>
        </w:rPr>
        <w:t xml:space="preserve">ο πελάτης θα επωφελείται με </w:t>
      </w:r>
      <w:proofErr w:type="spellStart"/>
      <w:r w:rsidRPr="00DB715F">
        <w:rPr>
          <w:b/>
          <w:bCs/>
          <w:color w:val="38353A"/>
        </w:rPr>
        <w:t>δωροεπιταγή</w:t>
      </w:r>
      <w:proofErr w:type="spellEnd"/>
      <w:r w:rsidRPr="00DB715F">
        <w:rPr>
          <w:b/>
          <w:bCs/>
          <w:color w:val="38353A"/>
        </w:rPr>
        <w:t xml:space="preserve"> αξίας </w:t>
      </w:r>
      <w:r>
        <w:rPr>
          <w:b/>
          <w:bCs/>
          <w:color w:val="38353A"/>
        </w:rPr>
        <w:t xml:space="preserve">έως </w:t>
      </w:r>
      <w:r w:rsidR="009B1CDA">
        <w:rPr>
          <w:b/>
          <w:bCs/>
          <w:color w:val="38353A"/>
        </w:rPr>
        <w:t>2</w:t>
      </w:r>
      <w:r w:rsidRPr="00DB715F">
        <w:rPr>
          <w:b/>
          <w:bCs/>
          <w:color w:val="38353A"/>
        </w:rPr>
        <w:t>0€</w:t>
      </w:r>
      <w:r w:rsidR="009B1CDA">
        <w:rPr>
          <w:b/>
          <w:bCs/>
          <w:color w:val="38353A"/>
        </w:rPr>
        <w:t xml:space="preserve"> για αγορά Ηλεκτρικής Ψησταριάς</w:t>
      </w:r>
      <w:r w:rsidRPr="00DB715F">
        <w:rPr>
          <w:b/>
          <w:bCs/>
          <w:color w:val="38353A"/>
        </w:rPr>
        <w:t>.</w:t>
      </w:r>
    </w:p>
    <w:p w14:paraId="62406010" w14:textId="21093654" w:rsidR="00EB0087" w:rsidRPr="00792317" w:rsidRDefault="00EB0087" w:rsidP="002F173E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2F173E">
        <w:rPr>
          <w:color w:val="38353A"/>
        </w:rPr>
        <w:t xml:space="preserve">Ακολουθούν οι κωδικοί των </w:t>
      </w:r>
      <w:r w:rsidR="00792317">
        <w:rPr>
          <w:color w:val="38353A"/>
        </w:rPr>
        <w:t>τηλεοράσε</w:t>
      </w:r>
      <w:r w:rsidR="00A92ADC">
        <w:rPr>
          <w:color w:val="38353A"/>
        </w:rPr>
        <w:t>ων</w:t>
      </w:r>
      <w:r w:rsidRPr="002F173E">
        <w:rPr>
          <w:color w:val="38353A"/>
        </w:rPr>
        <w:t xml:space="preserve"> που συμμετέχουν στην ενέργει</w:t>
      </w:r>
      <w:r w:rsidR="005D14D4">
        <w:rPr>
          <w:color w:val="38353A"/>
        </w:rPr>
        <w:t>α:</w:t>
      </w:r>
    </w:p>
    <w:tbl>
      <w:tblPr>
        <w:tblW w:w="7366" w:type="dxa"/>
        <w:tblLook w:val="04A0" w:firstRow="1" w:lastRow="0" w:firstColumn="1" w:lastColumn="0" w:noHBand="0" w:noVBand="1"/>
      </w:tblPr>
      <w:tblGrid>
        <w:gridCol w:w="860"/>
        <w:gridCol w:w="1067"/>
        <w:gridCol w:w="5439"/>
      </w:tblGrid>
      <w:tr w:rsidR="00B532A9" w:rsidRPr="00B532A9" w14:paraId="61FAAE05" w14:textId="77777777" w:rsidTr="00B532A9">
        <w:trPr>
          <w:trHeight w:val="28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center"/>
            <w:hideMark/>
          </w:tcPr>
          <w:p w14:paraId="2AB46120" w14:textId="77777777" w:rsidR="00B532A9" w:rsidRPr="00B532A9" w:rsidRDefault="00B532A9" w:rsidP="00B532A9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lang w:eastAsia="el-GR"/>
              </w:rPr>
            </w:pPr>
            <w:r w:rsidRPr="00B532A9">
              <w:rPr>
                <w:rFonts w:ascii="Aptos Narrow" w:eastAsia="Times New Roman" w:hAnsi="Aptos Narrow" w:cs="Calibri"/>
                <w:b/>
                <w:bCs/>
                <w:color w:val="000000"/>
                <w:lang w:eastAsia="el-GR"/>
              </w:rPr>
              <w:t>SKU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center"/>
            <w:hideMark/>
          </w:tcPr>
          <w:p w14:paraId="64FEDB1E" w14:textId="77777777" w:rsidR="00B532A9" w:rsidRPr="00B532A9" w:rsidRDefault="00B532A9" w:rsidP="00B532A9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lang w:eastAsia="el-GR"/>
              </w:rPr>
            </w:pPr>
            <w:proofErr w:type="spellStart"/>
            <w:r w:rsidRPr="00B532A9">
              <w:rPr>
                <w:rFonts w:ascii="Aptos Narrow" w:eastAsia="Times New Roman" w:hAnsi="Aptos Narrow" w:cs="Calibri"/>
                <w:b/>
                <w:bCs/>
                <w:color w:val="000000"/>
                <w:lang w:eastAsia="el-GR"/>
              </w:rPr>
              <w:t>Brand</w:t>
            </w:r>
            <w:proofErr w:type="spellEnd"/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center"/>
            <w:hideMark/>
          </w:tcPr>
          <w:p w14:paraId="20290D94" w14:textId="77777777" w:rsidR="00B532A9" w:rsidRPr="00B532A9" w:rsidRDefault="00B532A9" w:rsidP="00B532A9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lang w:eastAsia="el-GR"/>
              </w:rPr>
            </w:pPr>
            <w:proofErr w:type="spellStart"/>
            <w:r w:rsidRPr="00B532A9">
              <w:rPr>
                <w:rFonts w:ascii="Aptos Narrow" w:eastAsia="Times New Roman" w:hAnsi="Aptos Narrow" w:cs="Calibri"/>
                <w:b/>
                <w:bCs/>
                <w:color w:val="000000"/>
                <w:lang w:eastAsia="el-GR"/>
              </w:rPr>
              <w:t>Descr</w:t>
            </w:r>
            <w:proofErr w:type="spellEnd"/>
            <w:r w:rsidRPr="00B532A9">
              <w:rPr>
                <w:rFonts w:ascii="Aptos Narrow" w:eastAsia="Times New Roman" w:hAnsi="Aptos Narrow" w:cs="Calibri"/>
                <w:b/>
                <w:bCs/>
                <w:color w:val="000000"/>
                <w:lang w:eastAsia="el-GR"/>
              </w:rPr>
              <w:t>.</w:t>
            </w:r>
          </w:p>
        </w:tc>
      </w:tr>
      <w:tr w:rsidR="00B532A9" w:rsidRPr="00B532A9" w14:paraId="7E9946BA" w14:textId="77777777" w:rsidTr="00B532A9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2EC0D" w14:textId="77777777" w:rsidR="00B532A9" w:rsidRPr="00B532A9" w:rsidRDefault="00B532A9" w:rsidP="00B532A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637954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6A0B0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HISENSE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F6457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 xml:space="preserve">TV LED HISENSE 55A6Q </w:t>
            </w:r>
            <w:proofErr w:type="gramStart"/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>55''</w:t>
            </w:r>
            <w:proofErr w:type="gramEnd"/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 xml:space="preserve"> SMART 4K UHD</w:t>
            </w:r>
          </w:p>
        </w:tc>
      </w:tr>
      <w:tr w:rsidR="00B532A9" w:rsidRPr="00B532A9" w14:paraId="31B7CA23" w14:textId="77777777" w:rsidTr="00B532A9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B47C7" w14:textId="77777777" w:rsidR="00B532A9" w:rsidRPr="00B532A9" w:rsidRDefault="00B532A9" w:rsidP="00B532A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637915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D8106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HISENSE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B93F4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 xml:space="preserve">TV LED HISENSE 55E7Q </w:t>
            </w:r>
            <w:proofErr w:type="gramStart"/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>55''</w:t>
            </w:r>
            <w:proofErr w:type="gramEnd"/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 xml:space="preserve"> QLED PRO SMART 4K UHD</w:t>
            </w:r>
          </w:p>
        </w:tc>
      </w:tr>
      <w:tr w:rsidR="00B532A9" w:rsidRPr="00B532A9" w14:paraId="17FF3ED4" w14:textId="77777777" w:rsidTr="00B532A9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27A07" w14:textId="77777777" w:rsidR="00B532A9" w:rsidRPr="00B532A9" w:rsidRDefault="00B532A9" w:rsidP="00B532A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637910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04C2B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HISENSE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6B736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>TV LED HISENSE 55E7</w:t>
            </w:r>
            <w:proofErr w:type="gramStart"/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>Q  55</w:t>
            </w:r>
            <w:proofErr w:type="gramEnd"/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>'' QLED SMART 4K UHD</w:t>
            </w:r>
          </w:p>
        </w:tc>
      </w:tr>
      <w:tr w:rsidR="00B532A9" w:rsidRPr="00B532A9" w14:paraId="78FE957F" w14:textId="77777777" w:rsidTr="00B532A9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A04F0" w14:textId="77777777" w:rsidR="00B532A9" w:rsidRPr="00B532A9" w:rsidRDefault="00B532A9" w:rsidP="00B532A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637916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2E53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HISENSE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9F666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 xml:space="preserve">TV LED HISENSE 65E7Q </w:t>
            </w:r>
            <w:proofErr w:type="gramStart"/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>65''</w:t>
            </w:r>
            <w:proofErr w:type="gramEnd"/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 xml:space="preserve"> QLED PRO SMART 4K UHD</w:t>
            </w:r>
          </w:p>
        </w:tc>
      </w:tr>
      <w:tr w:rsidR="00B532A9" w:rsidRPr="00B532A9" w14:paraId="62257104" w14:textId="77777777" w:rsidTr="00B532A9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A1F4C" w14:textId="77777777" w:rsidR="00B532A9" w:rsidRPr="00B532A9" w:rsidRDefault="00B532A9" w:rsidP="00B532A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637955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F91AE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HISENSE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AFB5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 xml:space="preserve">TV LED HISENSE 65A6Q </w:t>
            </w:r>
            <w:proofErr w:type="gramStart"/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>65''</w:t>
            </w:r>
            <w:proofErr w:type="gramEnd"/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 xml:space="preserve"> SMART 4K UHD</w:t>
            </w:r>
          </w:p>
        </w:tc>
      </w:tr>
      <w:tr w:rsidR="00B532A9" w:rsidRPr="00B532A9" w14:paraId="7457A700" w14:textId="77777777" w:rsidTr="00B532A9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DA47B" w14:textId="77777777" w:rsidR="00B532A9" w:rsidRPr="00B532A9" w:rsidRDefault="00B532A9" w:rsidP="00B532A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637911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BF073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HISENSE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6FF3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 xml:space="preserve">TV LED HISENSE 65E7Q </w:t>
            </w:r>
            <w:proofErr w:type="gramStart"/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>65''</w:t>
            </w:r>
            <w:proofErr w:type="gramEnd"/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 xml:space="preserve"> QLED SMART 4K UHD</w:t>
            </w:r>
          </w:p>
        </w:tc>
      </w:tr>
      <w:tr w:rsidR="00B532A9" w:rsidRPr="00B532A9" w14:paraId="7622EE32" w14:textId="77777777" w:rsidTr="00B532A9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E9027" w14:textId="77777777" w:rsidR="00B532A9" w:rsidRPr="00B532A9" w:rsidRDefault="00B532A9" w:rsidP="00B532A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637956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0A67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HISENSE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4C9EA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 xml:space="preserve">TV LED HISENSE 75A6Q </w:t>
            </w:r>
            <w:proofErr w:type="gramStart"/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>75''</w:t>
            </w:r>
            <w:proofErr w:type="gramEnd"/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 xml:space="preserve"> SMART 4K UHD</w:t>
            </w:r>
          </w:p>
        </w:tc>
      </w:tr>
      <w:tr w:rsidR="00B532A9" w:rsidRPr="00B532A9" w14:paraId="360A44A8" w14:textId="77777777" w:rsidTr="00B532A9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8F7D0" w14:textId="77777777" w:rsidR="00B532A9" w:rsidRPr="00B532A9" w:rsidRDefault="00B532A9" w:rsidP="00B532A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637912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7C5F3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HISENSE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1B784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>TV LED HISENSE 75E7</w:t>
            </w:r>
            <w:proofErr w:type="gramStart"/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>Q  75</w:t>
            </w:r>
            <w:proofErr w:type="gramEnd"/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>'' QLED SMART 4K UHD</w:t>
            </w:r>
          </w:p>
        </w:tc>
      </w:tr>
      <w:tr w:rsidR="00B532A9" w:rsidRPr="00B532A9" w14:paraId="20975DF0" w14:textId="77777777" w:rsidTr="00B532A9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8A4B1" w14:textId="77777777" w:rsidR="00B532A9" w:rsidRPr="00B532A9" w:rsidRDefault="00B532A9" w:rsidP="00B532A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622305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2F4F6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DAHUA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C7954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>TV LED DAHUA LTV43-SD400 43" SMART 4K UHD</w:t>
            </w:r>
          </w:p>
        </w:tc>
      </w:tr>
      <w:tr w:rsidR="00B532A9" w:rsidRPr="00B532A9" w14:paraId="76626188" w14:textId="77777777" w:rsidTr="00B532A9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9288" w14:textId="77777777" w:rsidR="00B532A9" w:rsidRPr="00B532A9" w:rsidRDefault="00B532A9" w:rsidP="00B532A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633132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15D25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DAHUA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F4A4E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>TV LED DAHUA LTV65-SG400 65" SMART 4K UHD</w:t>
            </w:r>
          </w:p>
        </w:tc>
      </w:tr>
      <w:tr w:rsidR="00B532A9" w:rsidRPr="00B532A9" w14:paraId="071D440B" w14:textId="77777777" w:rsidTr="00B532A9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49E62" w14:textId="77777777" w:rsidR="00B532A9" w:rsidRPr="00B532A9" w:rsidRDefault="00B532A9" w:rsidP="00B532A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636592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CF8BB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DAHUA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03AF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 xml:space="preserve">TV LED DAHUA LTV50-SG400 </w:t>
            </w:r>
            <w:proofErr w:type="gramStart"/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>50''</w:t>
            </w:r>
            <w:proofErr w:type="gramEnd"/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 xml:space="preserve"> SMART 4K UHD</w:t>
            </w:r>
          </w:p>
        </w:tc>
      </w:tr>
      <w:tr w:rsidR="00B532A9" w:rsidRPr="00B532A9" w14:paraId="7BA09DB5" w14:textId="77777777" w:rsidTr="00B532A9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80A07" w14:textId="77777777" w:rsidR="00B532A9" w:rsidRPr="00B532A9" w:rsidRDefault="00B532A9" w:rsidP="00B532A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633131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57293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DAHUA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6EE9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 xml:space="preserve">TV LED DAHUA LTV58-SG400 </w:t>
            </w:r>
            <w:proofErr w:type="gramStart"/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>58''</w:t>
            </w:r>
            <w:proofErr w:type="gramEnd"/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 xml:space="preserve"> SMART 4K UHD</w:t>
            </w:r>
          </w:p>
        </w:tc>
      </w:tr>
      <w:tr w:rsidR="00B532A9" w:rsidRPr="00B532A9" w14:paraId="525E3805" w14:textId="77777777" w:rsidTr="00B532A9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F2A61" w14:textId="77777777" w:rsidR="00B532A9" w:rsidRPr="00B532A9" w:rsidRDefault="00B532A9" w:rsidP="00B532A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633324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9AE5F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DAHUA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331E6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>TV LED DAHUA LTV43-SG200 43" SMART FHD</w:t>
            </w:r>
          </w:p>
        </w:tc>
      </w:tr>
      <w:tr w:rsidR="00B532A9" w:rsidRPr="00B532A9" w14:paraId="0F657A81" w14:textId="77777777" w:rsidTr="00B532A9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7EE23" w14:textId="77777777" w:rsidR="00B532A9" w:rsidRPr="00B532A9" w:rsidRDefault="00B532A9" w:rsidP="00B532A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637435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771C7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DAHUA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4E0EC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 xml:space="preserve">TV LED DAHUA LTV75-SG400 </w:t>
            </w:r>
            <w:proofErr w:type="gramStart"/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>75''</w:t>
            </w:r>
            <w:proofErr w:type="gramEnd"/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 xml:space="preserve"> SMART 4K UHD</w:t>
            </w:r>
          </w:p>
        </w:tc>
      </w:tr>
      <w:tr w:rsidR="00B532A9" w:rsidRPr="00B532A9" w14:paraId="0A5AC78B" w14:textId="77777777" w:rsidTr="00B532A9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96641" w14:textId="77777777" w:rsidR="00B532A9" w:rsidRPr="00B532A9" w:rsidRDefault="00B532A9" w:rsidP="00B532A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622306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498B7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DAHUA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37ACC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>TV LED DAHUA LTV50-SD400 50" SMART 4K UHD</w:t>
            </w:r>
          </w:p>
        </w:tc>
      </w:tr>
      <w:tr w:rsidR="00B532A9" w:rsidRPr="00B532A9" w14:paraId="6721D650" w14:textId="77777777" w:rsidTr="00B532A9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5D465" w14:textId="77777777" w:rsidR="00B532A9" w:rsidRPr="00B532A9" w:rsidRDefault="00B532A9" w:rsidP="00B532A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622304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209AD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DAHUA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9E34E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>TV LED DAHUA LTV43-SD200 43" SMART FHD</w:t>
            </w:r>
          </w:p>
        </w:tc>
      </w:tr>
      <w:tr w:rsidR="00B532A9" w:rsidRPr="00B532A9" w14:paraId="264F285F" w14:textId="77777777" w:rsidTr="00B532A9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7B6FF" w14:textId="77777777" w:rsidR="00B532A9" w:rsidRPr="00B532A9" w:rsidRDefault="00B532A9" w:rsidP="00B532A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620379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418BF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DAHUA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63580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>TV LED DAHUA LTV65-SD400 65" SMART 4K UHD</w:t>
            </w:r>
          </w:p>
        </w:tc>
      </w:tr>
      <w:tr w:rsidR="00B532A9" w:rsidRPr="00B532A9" w14:paraId="677F055D" w14:textId="77777777" w:rsidTr="00B532A9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C992E" w14:textId="77777777" w:rsidR="00B532A9" w:rsidRPr="00B532A9" w:rsidRDefault="00B532A9" w:rsidP="00B532A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622405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5D4A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DAHUA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0C915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>TV LED DAHUA LTV50-SN400 50" SMART 4K UHD</w:t>
            </w:r>
          </w:p>
        </w:tc>
      </w:tr>
      <w:tr w:rsidR="00B532A9" w:rsidRPr="00B532A9" w14:paraId="145D5519" w14:textId="77777777" w:rsidTr="00B532A9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DBFB8" w14:textId="77777777" w:rsidR="00B532A9" w:rsidRPr="00B532A9" w:rsidRDefault="00B532A9" w:rsidP="00B532A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622307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09DC8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DAHUA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1D461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>TV LED DAHUA LTV55-QSD400 QLED 55" SMART 4K UHD</w:t>
            </w:r>
          </w:p>
        </w:tc>
      </w:tr>
      <w:tr w:rsidR="00B532A9" w:rsidRPr="00B532A9" w14:paraId="6AC49977" w14:textId="77777777" w:rsidTr="00B532A9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65AF9" w14:textId="77777777" w:rsidR="00B532A9" w:rsidRPr="00B532A9" w:rsidRDefault="00B532A9" w:rsidP="00B532A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620378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CF9D2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DAHUA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8AE55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 xml:space="preserve">TV LED DAHUA LTV58-SD400 </w:t>
            </w:r>
            <w:proofErr w:type="gramStart"/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>58''</w:t>
            </w:r>
            <w:proofErr w:type="gramEnd"/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 xml:space="preserve"> SMART 4K UHD</w:t>
            </w:r>
          </w:p>
        </w:tc>
      </w:tr>
      <w:tr w:rsidR="00B532A9" w:rsidRPr="00B532A9" w14:paraId="23556EDA" w14:textId="77777777" w:rsidTr="00B532A9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058FB" w14:textId="77777777" w:rsidR="00B532A9" w:rsidRPr="00B532A9" w:rsidRDefault="00B532A9" w:rsidP="00B532A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622404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24B35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DAHUA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C08AB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>TV LED DAHUA LTV43-SN200 43" SMART FHD</w:t>
            </w:r>
          </w:p>
        </w:tc>
      </w:tr>
      <w:tr w:rsidR="00B532A9" w:rsidRPr="00B532A9" w14:paraId="1143F601" w14:textId="77777777" w:rsidTr="00B532A9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A55CC" w14:textId="77777777" w:rsidR="00B532A9" w:rsidRPr="00B532A9" w:rsidRDefault="00B532A9" w:rsidP="00B532A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618911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A3A38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DAHUA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83848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 xml:space="preserve">TV LED DAHUA LTV43-SA400 </w:t>
            </w:r>
            <w:proofErr w:type="gramStart"/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>43''</w:t>
            </w:r>
            <w:proofErr w:type="gramEnd"/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 xml:space="preserve"> SMART 4K UHD</w:t>
            </w:r>
          </w:p>
        </w:tc>
      </w:tr>
      <w:tr w:rsidR="00B532A9" w:rsidRPr="00B532A9" w14:paraId="6858353B" w14:textId="77777777" w:rsidTr="00B532A9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141A7" w14:textId="77777777" w:rsidR="00B532A9" w:rsidRPr="00B532A9" w:rsidRDefault="00B532A9" w:rsidP="00B532A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632928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093D7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SAMSUNG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44F6F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>TV LED SAMSUNG UE55U8072 55" SMART 4K UHD</w:t>
            </w:r>
          </w:p>
        </w:tc>
      </w:tr>
      <w:tr w:rsidR="00B532A9" w:rsidRPr="00B532A9" w14:paraId="4E70DAE0" w14:textId="77777777" w:rsidTr="00B532A9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F0575" w14:textId="77777777" w:rsidR="00B532A9" w:rsidRPr="00B532A9" w:rsidRDefault="00B532A9" w:rsidP="00B532A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632929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117FF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SAMSUNG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257D9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>TV LED SAMSUNG QLED QE55Q7F 55" SMART 4K UHD</w:t>
            </w:r>
          </w:p>
        </w:tc>
      </w:tr>
      <w:tr w:rsidR="00B532A9" w:rsidRPr="00B532A9" w14:paraId="264A938A" w14:textId="77777777" w:rsidTr="00B532A9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9A24F" w14:textId="77777777" w:rsidR="00B532A9" w:rsidRPr="00B532A9" w:rsidRDefault="00B532A9" w:rsidP="00B532A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lastRenderedPageBreak/>
              <w:t>636124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48FDB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SAMSUNG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B8A0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 xml:space="preserve">TV QLED </w:t>
            </w:r>
            <w:proofErr w:type="gramStart"/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>SAMSUNG  QE</w:t>
            </w:r>
            <w:proofErr w:type="gramEnd"/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>55Q6FAA  55" SMART 4K UHD</w:t>
            </w:r>
          </w:p>
        </w:tc>
      </w:tr>
      <w:tr w:rsidR="00B532A9" w:rsidRPr="00B532A9" w14:paraId="2008D20F" w14:textId="77777777" w:rsidTr="00B532A9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ADE91" w14:textId="77777777" w:rsidR="00B532A9" w:rsidRPr="00B532A9" w:rsidRDefault="00B532A9" w:rsidP="00B532A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632930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91474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SAMSUNG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6D53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>TV LED SAMSUNG QLED QE65Q7F 65" SMART 4K UHD</w:t>
            </w:r>
          </w:p>
        </w:tc>
      </w:tr>
      <w:tr w:rsidR="00B532A9" w:rsidRPr="00B532A9" w14:paraId="2FABB0AC" w14:textId="77777777" w:rsidTr="00B532A9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592D" w14:textId="77777777" w:rsidR="00B532A9" w:rsidRPr="00B532A9" w:rsidRDefault="00B532A9" w:rsidP="00B532A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634982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D105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SAMSUNG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B4CBC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 xml:space="preserve">TV LED SAMSUNG UE65U8072FU </w:t>
            </w:r>
            <w:proofErr w:type="gramStart"/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>65''</w:t>
            </w:r>
            <w:proofErr w:type="gramEnd"/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 xml:space="preserve"> SMART UHD 4K</w:t>
            </w:r>
          </w:p>
        </w:tc>
      </w:tr>
      <w:tr w:rsidR="00B532A9" w:rsidRPr="00B532A9" w14:paraId="40BF480F" w14:textId="77777777" w:rsidTr="00B532A9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5915F" w14:textId="77777777" w:rsidR="00B532A9" w:rsidRPr="00B532A9" w:rsidRDefault="00B532A9" w:rsidP="00B532A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636125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6D004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SAMSUNG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6EF84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 xml:space="preserve">TV QLED </w:t>
            </w:r>
            <w:proofErr w:type="gramStart"/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>SAMSUNG  QE</w:t>
            </w:r>
            <w:proofErr w:type="gramEnd"/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>65Q6FAA  65" SMART 4K UHD</w:t>
            </w:r>
          </w:p>
        </w:tc>
      </w:tr>
      <w:tr w:rsidR="00B532A9" w:rsidRPr="00B532A9" w14:paraId="166A1637" w14:textId="77777777" w:rsidTr="00B532A9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C4EA1" w14:textId="77777777" w:rsidR="00B532A9" w:rsidRPr="00B532A9" w:rsidRDefault="00B532A9" w:rsidP="00B532A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632931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2E88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SAMSUNG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31283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>TV LED SAMSUNG UE75U8072 75" SMART 4K UHD</w:t>
            </w:r>
          </w:p>
        </w:tc>
      </w:tr>
      <w:tr w:rsidR="00B532A9" w:rsidRPr="00B532A9" w14:paraId="16915208" w14:textId="77777777" w:rsidTr="00B532A9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301A9" w14:textId="77777777" w:rsidR="00B532A9" w:rsidRPr="00B532A9" w:rsidRDefault="00B532A9" w:rsidP="00B532A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636126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3ADBF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SAMSUNG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D743F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 xml:space="preserve">TV QLED </w:t>
            </w:r>
            <w:proofErr w:type="gramStart"/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>SAMSUNG  QE</w:t>
            </w:r>
            <w:proofErr w:type="gramEnd"/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>75Q6FAA  75" SMART 4K UHD</w:t>
            </w:r>
          </w:p>
        </w:tc>
      </w:tr>
      <w:tr w:rsidR="00B532A9" w:rsidRPr="00B532A9" w14:paraId="4A3A5439" w14:textId="77777777" w:rsidTr="00B532A9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4B8C6" w14:textId="77777777" w:rsidR="00B532A9" w:rsidRPr="00B532A9" w:rsidRDefault="00B532A9" w:rsidP="00B532A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633129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162CA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LG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B792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>TV LED LG 55UA75006LA 55" SMART 4K UHD</w:t>
            </w:r>
          </w:p>
        </w:tc>
      </w:tr>
      <w:tr w:rsidR="00B532A9" w:rsidRPr="00B532A9" w14:paraId="669C8AD5" w14:textId="77777777" w:rsidTr="00B532A9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DF609" w14:textId="77777777" w:rsidR="00B532A9" w:rsidRPr="00B532A9" w:rsidRDefault="00B532A9" w:rsidP="00B532A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632936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47D41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LG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5F31D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>TV LED LG OLED55B56LA OLED 55" SMART 4K UHD</w:t>
            </w:r>
          </w:p>
        </w:tc>
      </w:tr>
      <w:tr w:rsidR="00B532A9" w:rsidRPr="00B532A9" w14:paraId="3F4D0B0D" w14:textId="77777777" w:rsidTr="00B532A9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EB6B" w14:textId="77777777" w:rsidR="00B532A9" w:rsidRPr="00B532A9" w:rsidRDefault="00B532A9" w:rsidP="00B532A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634986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219C6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LG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399B9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>TV LED LG 65UA75006LA 65" SMART UHD 4K</w:t>
            </w:r>
          </w:p>
        </w:tc>
      </w:tr>
      <w:tr w:rsidR="00B532A9" w:rsidRPr="00B532A9" w14:paraId="7BC940B1" w14:textId="77777777" w:rsidTr="00B532A9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DB815" w14:textId="77777777" w:rsidR="00B532A9" w:rsidRPr="00B532A9" w:rsidRDefault="00B532A9" w:rsidP="00B532A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632937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BC69B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l-GR"/>
              </w:rPr>
              <w:t>LG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F255D" w14:textId="77777777" w:rsidR="00B532A9" w:rsidRPr="00B532A9" w:rsidRDefault="00B532A9" w:rsidP="00B532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</w:pPr>
            <w:r w:rsidRPr="00B532A9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l-GR"/>
              </w:rPr>
              <w:t>TV LED LG 75UA75006LA 75" SMART 4K UHD</w:t>
            </w:r>
          </w:p>
        </w:tc>
      </w:tr>
    </w:tbl>
    <w:p w14:paraId="06D33419" w14:textId="7F2FFFBF" w:rsidR="00A02FD4" w:rsidRPr="00792317" w:rsidRDefault="00A02FD4" w:rsidP="00A52097">
      <w:pPr>
        <w:pStyle w:val="NormalWeb"/>
        <w:spacing w:before="0" w:beforeAutospacing="0" w:after="360" w:afterAutospacing="0"/>
        <w:textAlignment w:val="baseline"/>
        <w:rPr>
          <w:color w:val="38353A"/>
          <w:lang w:val="en-US"/>
        </w:rPr>
      </w:pPr>
    </w:p>
    <w:p w14:paraId="6B978EF5" w14:textId="566CF58A" w:rsidR="00061089" w:rsidRDefault="00061089" w:rsidP="00061089">
      <w:pPr>
        <w:pStyle w:val="NormalWeb"/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Για τη συμμετοχή στην παρούσα Ενέργεια, οι ενδιαφερόμενοι θα πρέπει να γνωστοποιήσουν στην Εταιρεία τον αριθμό του κινητού τους τηλεφώνου, ώστε να καταστεί δυνατή η επικοινωνία μαζί τους για την παραλαβή της </w:t>
      </w:r>
      <w:proofErr w:type="spellStart"/>
      <w:r w:rsidRPr="00A95949">
        <w:rPr>
          <w:color w:val="38353A"/>
        </w:rPr>
        <w:t>Δωροεπιταγής</w:t>
      </w:r>
      <w:proofErr w:type="spellEnd"/>
      <w:r w:rsidRPr="00A95949">
        <w:rPr>
          <w:color w:val="38353A"/>
        </w:rPr>
        <w:t xml:space="preserve"> τους. Η δήλωση του ως άνω στοιχείου αποτελεί απαραίτητη προϋπόθεση για την έγκυρη συμμετοχή των καταναλωτών στην Ενέργεια.</w:t>
      </w:r>
    </w:p>
    <w:p w14:paraId="5D30EBFC" w14:textId="77777777" w:rsidR="006F7A96" w:rsidRDefault="006F7A96" w:rsidP="00C8577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95949">
        <w:rPr>
          <w:b/>
          <w:bCs/>
          <w:color w:val="38353A"/>
        </w:rPr>
        <w:t xml:space="preserve">Ο πελάτης εντός 7 ημέρων από την παραλαβή της παραγγελίας του, θα λάβει μέσω SMS ή </w:t>
      </w:r>
      <w:proofErr w:type="spellStart"/>
      <w:r w:rsidRPr="00A95949">
        <w:rPr>
          <w:b/>
          <w:bCs/>
          <w:color w:val="38353A"/>
        </w:rPr>
        <w:t>Viber</w:t>
      </w:r>
      <w:proofErr w:type="spellEnd"/>
      <w:r w:rsidRPr="00A95949">
        <w:rPr>
          <w:b/>
          <w:bCs/>
          <w:color w:val="38353A"/>
        </w:rPr>
        <w:t xml:space="preserve"> τον 18ψηφιο κωδικό </w:t>
      </w:r>
      <w:proofErr w:type="spellStart"/>
      <w:r w:rsidRPr="00A95949">
        <w:rPr>
          <w:b/>
          <w:bCs/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</w:t>
      </w:r>
    </w:p>
    <w:p w14:paraId="7A05BF41" w14:textId="7DA1E2E8" w:rsidR="00B21959" w:rsidRPr="00C85776" w:rsidRDefault="00D51A62" w:rsidP="00C8577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Ο μοναδικός αυτός κωδικός </w:t>
      </w:r>
      <w:proofErr w:type="spellStart"/>
      <w:r w:rsidR="000C46B6"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γίνεται δεκτός και μπορεί να χρησιμοποιηθεί εφάπαξ αποκλειστικά σε όλα τα </w:t>
      </w:r>
      <w:r w:rsidR="00A65268" w:rsidRPr="00A31632">
        <w:rPr>
          <w:color w:val="38353A"/>
        </w:rPr>
        <w:t xml:space="preserve">φυσικά </w:t>
      </w:r>
      <w:r w:rsidRPr="00A31632">
        <w:rPr>
          <w:color w:val="38353A"/>
        </w:rPr>
        <w:t xml:space="preserve">καταστήματα </w:t>
      </w:r>
      <w:r w:rsidR="001240F2">
        <w:rPr>
          <w:color w:val="38353A"/>
          <w:lang w:val="en-US"/>
        </w:rPr>
        <w:t>PRAKTIKER</w:t>
      </w:r>
      <w:r w:rsidRPr="00A31632">
        <w:rPr>
          <w:color w:val="38353A"/>
        </w:rPr>
        <w:t xml:space="preserve"> </w:t>
      </w:r>
      <w:r w:rsidR="004729F8" w:rsidRPr="00A31632">
        <w:rPr>
          <w:color w:val="38353A"/>
        </w:rPr>
        <w:t xml:space="preserve">καθώς </w:t>
      </w:r>
      <w:r w:rsidR="00A65268" w:rsidRPr="00A31632">
        <w:rPr>
          <w:color w:val="38353A"/>
        </w:rPr>
        <w:t xml:space="preserve">και για τηλεφωνικές παραγγελίες μέσω του </w:t>
      </w:r>
      <w:r w:rsidR="00FA362C" w:rsidRPr="00A31632">
        <w:rPr>
          <w:color w:val="38353A"/>
          <w:lang w:val="en-US"/>
        </w:rPr>
        <w:t>C</w:t>
      </w:r>
      <w:proofErr w:type="spellStart"/>
      <w:r w:rsidR="00A65268" w:rsidRPr="00A31632">
        <w:rPr>
          <w:color w:val="38353A"/>
        </w:rPr>
        <w:t>ontact</w:t>
      </w:r>
      <w:proofErr w:type="spellEnd"/>
      <w:r w:rsidR="00A65268" w:rsidRPr="00A31632">
        <w:rPr>
          <w:color w:val="38353A"/>
        </w:rPr>
        <w:t xml:space="preserve"> </w:t>
      </w:r>
      <w:r w:rsidR="00FA362C" w:rsidRPr="00A31632">
        <w:rPr>
          <w:color w:val="38353A"/>
          <w:lang w:val="en-US"/>
        </w:rPr>
        <w:t>C</w:t>
      </w:r>
      <w:proofErr w:type="spellStart"/>
      <w:r w:rsidR="00A65268" w:rsidRPr="00A31632">
        <w:rPr>
          <w:color w:val="38353A"/>
        </w:rPr>
        <w:t>enter</w:t>
      </w:r>
      <w:proofErr w:type="spellEnd"/>
      <w:r w:rsidR="00A65268" w:rsidRPr="00A31632">
        <w:rPr>
          <w:color w:val="38353A"/>
        </w:rPr>
        <w:t xml:space="preserve"> </w:t>
      </w:r>
      <w:r w:rsidR="00461F42" w:rsidRPr="00A31632">
        <w:rPr>
          <w:color w:val="38353A"/>
        </w:rPr>
        <w:t>(</w:t>
      </w:r>
      <w:hyperlink r:id="rId10" w:history="1">
        <w:r w:rsidR="00461F42" w:rsidRPr="00A31632">
          <w:rPr>
            <w:b/>
            <w:bCs/>
            <w:color w:val="38353A"/>
          </w:rPr>
          <w:t>210 9940000</w:t>
        </w:r>
      </w:hyperlink>
      <w:r w:rsidR="00461F42" w:rsidRPr="00A31632">
        <w:rPr>
          <w:color w:val="38353A"/>
        </w:rPr>
        <w:t xml:space="preserve">)  </w:t>
      </w:r>
      <w:r w:rsidR="00613C64" w:rsidRPr="00613C64">
        <w:rPr>
          <w:color w:val="38353A"/>
        </w:rPr>
        <w:t>για αγορές Ηλεκτρικής Ψησταριάς αξίας 20€</w:t>
      </w:r>
      <w:r w:rsidR="00EA031E">
        <w:rPr>
          <w:color w:val="38353A"/>
        </w:rPr>
        <w:t xml:space="preserve"> και άνω</w:t>
      </w:r>
      <w:r w:rsidR="00613C64" w:rsidRPr="00613C64">
        <w:rPr>
          <w:color w:val="38353A"/>
        </w:rPr>
        <w:t>.</w:t>
      </w:r>
    </w:p>
    <w:p w14:paraId="39D86636" w14:textId="53FE65B3" w:rsidR="006E0669" w:rsidRPr="005F3249" w:rsidRDefault="006E0669" w:rsidP="006E0669">
      <w:pPr>
        <w:pStyle w:val="NormalWeb"/>
        <w:spacing w:before="0" w:beforeAutospacing="0" w:after="360" w:afterAutospacing="0"/>
        <w:jc w:val="both"/>
        <w:textAlignment w:val="baseline"/>
        <w:rPr>
          <w:b/>
          <w:bCs/>
          <w:color w:val="38353A"/>
        </w:rPr>
      </w:pPr>
      <w:r w:rsidRPr="00A95949">
        <w:rPr>
          <w:color w:val="38353A"/>
        </w:rPr>
        <w:t xml:space="preserve">Η </w:t>
      </w:r>
      <w:r>
        <w:rPr>
          <w:color w:val="38353A"/>
        </w:rPr>
        <w:t xml:space="preserve">εξαργύρωση του κωδικού </w:t>
      </w:r>
      <w:proofErr w:type="spellStart"/>
      <w:r>
        <w:rPr>
          <w:color w:val="38353A"/>
        </w:rPr>
        <w:t>δωροεπιταγής</w:t>
      </w:r>
      <w:proofErr w:type="spellEnd"/>
      <w:r>
        <w:rPr>
          <w:color w:val="38353A"/>
        </w:rPr>
        <w:t xml:space="preserve"> μπορεί να γίνει </w:t>
      </w:r>
      <w:r w:rsidR="005514A3">
        <w:rPr>
          <w:color w:val="38353A"/>
        </w:rPr>
        <w:t>έως</w:t>
      </w:r>
      <w:r w:rsidRPr="005F3249">
        <w:rPr>
          <w:b/>
          <w:bCs/>
          <w:color w:val="38353A"/>
        </w:rPr>
        <w:t xml:space="preserve"> </w:t>
      </w:r>
      <w:r w:rsidR="00613C64">
        <w:rPr>
          <w:b/>
          <w:bCs/>
          <w:color w:val="38353A"/>
        </w:rPr>
        <w:t>1</w:t>
      </w:r>
      <w:r w:rsidR="000E043E" w:rsidRPr="000E043E">
        <w:rPr>
          <w:b/>
          <w:bCs/>
          <w:color w:val="38353A"/>
        </w:rPr>
        <w:t>9</w:t>
      </w:r>
      <w:r w:rsidRPr="005F3249">
        <w:rPr>
          <w:b/>
          <w:bCs/>
          <w:color w:val="38353A"/>
        </w:rPr>
        <w:t>/</w:t>
      </w:r>
      <w:r w:rsidR="002D1BC9">
        <w:rPr>
          <w:b/>
          <w:bCs/>
          <w:color w:val="38353A"/>
        </w:rPr>
        <w:t>0</w:t>
      </w:r>
      <w:r w:rsidR="00613C64">
        <w:rPr>
          <w:b/>
          <w:bCs/>
          <w:color w:val="38353A"/>
        </w:rPr>
        <w:t>7</w:t>
      </w:r>
      <w:r w:rsidRPr="005F3249">
        <w:rPr>
          <w:b/>
          <w:bCs/>
          <w:color w:val="38353A"/>
        </w:rPr>
        <w:t>/202</w:t>
      </w:r>
      <w:r w:rsidR="002D1BC9">
        <w:rPr>
          <w:b/>
          <w:bCs/>
          <w:color w:val="38353A"/>
        </w:rPr>
        <w:t>6</w:t>
      </w:r>
      <w:r w:rsidRPr="005F3249">
        <w:rPr>
          <w:b/>
          <w:bCs/>
          <w:color w:val="38353A"/>
        </w:rPr>
        <w:t>.</w:t>
      </w:r>
    </w:p>
    <w:p w14:paraId="4215F224" w14:textId="77777777" w:rsid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Μετά την παρέλευση του ως άνω διαστήματος, η </w:t>
      </w:r>
      <w:proofErr w:type="spellStart"/>
      <w:r w:rsidRPr="00A95949">
        <w:rPr>
          <w:color w:val="38353A"/>
        </w:rPr>
        <w:t>δωροεπιταγή</w:t>
      </w:r>
      <w:proofErr w:type="spellEnd"/>
      <w:r w:rsidRPr="00A95949">
        <w:rPr>
          <w:color w:val="38353A"/>
        </w:rPr>
        <w:t xml:space="preserve"> απενεργοποιείται και δεν είναι πλέον εφικτή η εξαργύρωσή της.</w:t>
      </w:r>
    </w:p>
    <w:p w14:paraId="5EF71DAD" w14:textId="2C3EA039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>
        <w:rPr>
          <w:color w:val="38353A"/>
        </w:rPr>
        <w:t xml:space="preserve">Η </w:t>
      </w:r>
      <w:proofErr w:type="spellStart"/>
      <w:r>
        <w:rPr>
          <w:color w:val="38353A"/>
        </w:rPr>
        <w:t>δωροεπιταγή</w:t>
      </w:r>
      <w:proofErr w:type="spellEnd"/>
      <w:r>
        <w:rPr>
          <w:color w:val="38353A"/>
        </w:rPr>
        <w:t xml:space="preserve"> εξαργυρώνεται </w:t>
      </w:r>
      <w:r w:rsidRPr="00A95949">
        <w:rPr>
          <w:color w:val="38353A"/>
        </w:rPr>
        <w:t xml:space="preserve">σε όλα τα φυσικά καταστήματα </w:t>
      </w:r>
      <w:r w:rsidR="001240F2">
        <w:rPr>
          <w:color w:val="38353A"/>
          <w:lang w:val="en-US"/>
        </w:rPr>
        <w:t>PRAKTIKER</w:t>
      </w:r>
      <w:r w:rsidR="001240F2" w:rsidRPr="001240F2">
        <w:rPr>
          <w:color w:val="38353A"/>
        </w:rPr>
        <w:t xml:space="preserve"> </w:t>
      </w:r>
      <w:r w:rsidRPr="00A95949">
        <w:rPr>
          <w:color w:val="38353A"/>
        </w:rPr>
        <w:t xml:space="preserve">καθώς και για τηλεφωνικές παραγγελίες μέσω του </w:t>
      </w:r>
      <w:r w:rsidRPr="00A95949">
        <w:rPr>
          <w:color w:val="38353A"/>
          <w:lang w:val="en-US"/>
        </w:rPr>
        <w:t>C</w:t>
      </w:r>
      <w:proofErr w:type="spellStart"/>
      <w:r w:rsidRPr="00A95949">
        <w:rPr>
          <w:color w:val="38353A"/>
        </w:rPr>
        <w:t>ontact</w:t>
      </w:r>
      <w:proofErr w:type="spellEnd"/>
      <w:r w:rsidRPr="00A95949">
        <w:rPr>
          <w:color w:val="38353A"/>
        </w:rPr>
        <w:t xml:space="preserve"> </w:t>
      </w:r>
      <w:r w:rsidRPr="00A95949">
        <w:rPr>
          <w:color w:val="38353A"/>
          <w:lang w:val="en-US"/>
        </w:rPr>
        <w:t>C</w:t>
      </w:r>
      <w:proofErr w:type="spellStart"/>
      <w:r w:rsidRPr="00A95949">
        <w:rPr>
          <w:color w:val="38353A"/>
        </w:rPr>
        <w:t>enter</w:t>
      </w:r>
      <w:proofErr w:type="spellEnd"/>
      <w:r w:rsidRPr="00A95949">
        <w:rPr>
          <w:color w:val="38353A"/>
        </w:rPr>
        <w:t xml:space="preserve"> (</w:t>
      </w:r>
      <w:hyperlink r:id="rId11" w:history="1">
        <w:r w:rsidRPr="00A95949">
          <w:rPr>
            <w:b/>
            <w:bCs/>
            <w:color w:val="38353A"/>
          </w:rPr>
          <w:t>210 9940000</w:t>
        </w:r>
      </w:hyperlink>
      <w:r w:rsidRPr="00A95949">
        <w:rPr>
          <w:color w:val="38353A"/>
        </w:rPr>
        <w:t>)</w:t>
      </w:r>
    </w:p>
    <w:p w14:paraId="493A6471" w14:textId="77777777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Η χρήση της </w:t>
      </w:r>
      <w:proofErr w:type="spellStart"/>
      <w:r w:rsidRPr="00A95949">
        <w:rPr>
          <w:color w:val="38353A"/>
        </w:rPr>
        <w:t>Δωροεπιταγής</w:t>
      </w:r>
      <w:proofErr w:type="spellEnd"/>
      <w:r w:rsidRPr="00A95949">
        <w:rPr>
          <w:color w:val="38353A"/>
        </w:rPr>
        <w:t xml:space="preserve"> γίνεται </w:t>
      </w:r>
      <w:r w:rsidRPr="00E31E2F">
        <w:rPr>
          <w:b/>
          <w:bCs/>
          <w:color w:val="38353A"/>
        </w:rPr>
        <w:t>εφάπαξ</w:t>
      </w:r>
      <w:r w:rsidRPr="00A95949">
        <w:rPr>
          <w:color w:val="38353A"/>
        </w:rPr>
        <w:t xml:space="preserve"> και </w:t>
      </w:r>
      <w:r w:rsidRPr="00E31E2F">
        <w:rPr>
          <w:b/>
          <w:bCs/>
          <w:color w:val="38353A"/>
        </w:rPr>
        <w:t>για το σύνολο του ποσού της</w:t>
      </w:r>
      <w:r w:rsidRPr="00A95949">
        <w:rPr>
          <w:color w:val="38353A"/>
        </w:rPr>
        <w:t>.</w:t>
      </w:r>
    </w:p>
    <w:p w14:paraId="602C20C9" w14:textId="77777777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Η χρήση της </w:t>
      </w:r>
      <w:proofErr w:type="spellStart"/>
      <w:r w:rsidRPr="00A95949">
        <w:rPr>
          <w:color w:val="38353A"/>
        </w:rPr>
        <w:t>Δωροεπιταγής</w:t>
      </w:r>
      <w:proofErr w:type="spellEnd"/>
      <w:r w:rsidRPr="00A95949">
        <w:rPr>
          <w:color w:val="38353A"/>
        </w:rPr>
        <w:t xml:space="preserve"> δεν μπορεί να συνδυαστεί με άλλο κουπόνι/</w:t>
      </w:r>
      <w:proofErr w:type="spellStart"/>
      <w:r w:rsidRPr="00A95949">
        <w:rPr>
          <w:color w:val="38353A"/>
        </w:rPr>
        <w:t>δωροεπιταγή</w:t>
      </w:r>
      <w:proofErr w:type="spellEnd"/>
      <w:r w:rsidRPr="00A95949">
        <w:rPr>
          <w:color w:val="38353A"/>
        </w:rPr>
        <w:t>.</w:t>
      </w:r>
    </w:p>
    <w:p w14:paraId="0CE5B665" w14:textId="6E11D779" w:rsidR="00684EE5" w:rsidRDefault="00684EE5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684EE5">
        <w:rPr>
          <w:color w:val="38353A"/>
        </w:rPr>
        <w:t xml:space="preserve">Η </w:t>
      </w:r>
      <w:proofErr w:type="spellStart"/>
      <w:r w:rsidRPr="00684EE5">
        <w:rPr>
          <w:color w:val="38353A"/>
        </w:rPr>
        <w:t>δωροεπιταγή</w:t>
      </w:r>
      <w:proofErr w:type="spellEnd"/>
      <w:r w:rsidRPr="00684EE5">
        <w:rPr>
          <w:color w:val="38353A"/>
        </w:rPr>
        <w:t xml:space="preserve"> δεν μπορεί να εξαργυρωθεί με μετρητά, μπορεί μόνο να ανταλλαχθεί με αγοραζόμενα εμπορεύματα τουλάχιστον ίσης ή μεγαλύτερης αξίας</w:t>
      </w:r>
      <w:r w:rsidR="00570886">
        <w:rPr>
          <w:color w:val="38353A"/>
        </w:rPr>
        <w:t>.</w:t>
      </w:r>
    </w:p>
    <w:p w14:paraId="139BAB59" w14:textId="4A7F3374" w:rsidR="00F658A6" w:rsidRP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F658A6">
        <w:rPr>
          <w:color w:val="38353A"/>
        </w:rPr>
        <w:t xml:space="preserve">Σε περίπτωση απώλειας ή κλοπής δεν αντικαθίσταται από κάποιον άλλο κωδικό </w:t>
      </w:r>
      <w:proofErr w:type="spellStart"/>
      <w:r w:rsidRPr="00F658A6">
        <w:rPr>
          <w:color w:val="38353A"/>
        </w:rPr>
        <w:t>Δωροεπιταγής</w:t>
      </w:r>
      <w:proofErr w:type="spellEnd"/>
      <w:r w:rsidRPr="00F658A6">
        <w:rPr>
          <w:color w:val="38353A"/>
        </w:rPr>
        <w:t>.</w:t>
      </w:r>
    </w:p>
    <w:p w14:paraId="59083699" w14:textId="61A50AC9" w:rsidR="00F658A6" w:rsidRP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F658A6">
        <w:rPr>
          <w:color w:val="38353A"/>
        </w:rPr>
        <w:t xml:space="preserve">Σε περίπτωση υπαναχώρησης του πελάτη από την αγορά βάσει της οποίας εκδόθηκε η </w:t>
      </w:r>
      <w:proofErr w:type="spellStart"/>
      <w:r w:rsidRPr="00F658A6">
        <w:rPr>
          <w:color w:val="38353A"/>
        </w:rPr>
        <w:t>δωροεπιταγή</w:t>
      </w:r>
      <w:proofErr w:type="spellEnd"/>
      <w:r w:rsidRPr="00F658A6">
        <w:rPr>
          <w:color w:val="38353A"/>
        </w:rPr>
        <w:t>, ακυρώνεται αυτόματα και δε δύναται να εξαργυρωθεί.</w:t>
      </w:r>
    </w:p>
    <w:p w14:paraId="1881A61D" w14:textId="77777777" w:rsidR="00A827B6" w:rsidRDefault="00A827B6" w:rsidP="00F658A6">
      <w:pPr>
        <w:pStyle w:val="NormalWeb"/>
        <w:spacing w:before="0" w:beforeAutospacing="0" w:after="360" w:afterAutospacing="0"/>
        <w:textAlignment w:val="baseline"/>
      </w:pPr>
    </w:p>
    <w:sectPr w:rsidR="00A827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FAstyStd-Bold">
    <w:altName w:val="Cambria"/>
    <w:panose1 w:val="00000000000000000000"/>
    <w:charset w:val="00"/>
    <w:family w:val="roman"/>
    <w:notTrueType/>
    <w:pitch w:val="default"/>
  </w:font>
  <w:font w:name="CFAstyStd-Book">
    <w:altName w:val="Cambria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5DA5"/>
    <w:multiLevelType w:val="hybridMultilevel"/>
    <w:tmpl w:val="8D1E23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D510F"/>
    <w:multiLevelType w:val="hybridMultilevel"/>
    <w:tmpl w:val="64EAE9A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3991FE7"/>
    <w:multiLevelType w:val="hybridMultilevel"/>
    <w:tmpl w:val="25B4DA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D56D7"/>
    <w:multiLevelType w:val="multilevel"/>
    <w:tmpl w:val="9BE0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2318209">
    <w:abstractNumId w:val="2"/>
  </w:num>
  <w:num w:numId="2" w16cid:durableId="403990496">
    <w:abstractNumId w:val="2"/>
  </w:num>
  <w:num w:numId="3" w16cid:durableId="1049690834">
    <w:abstractNumId w:val="1"/>
  </w:num>
  <w:num w:numId="4" w16cid:durableId="376972862">
    <w:abstractNumId w:val="3"/>
  </w:num>
  <w:num w:numId="5" w16cid:durableId="46262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62"/>
    <w:rsid w:val="000153A8"/>
    <w:rsid w:val="000362DB"/>
    <w:rsid w:val="00037860"/>
    <w:rsid w:val="000422C6"/>
    <w:rsid w:val="00060E19"/>
    <w:rsid w:val="00061089"/>
    <w:rsid w:val="00075ADE"/>
    <w:rsid w:val="000A0A10"/>
    <w:rsid w:val="000A3641"/>
    <w:rsid w:val="000A444A"/>
    <w:rsid w:val="000A7506"/>
    <w:rsid w:val="000C00FF"/>
    <w:rsid w:val="000C46B6"/>
    <w:rsid w:val="000D6B2D"/>
    <w:rsid w:val="000E043E"/>
    <w:rsid w:val="000E559E"/>
    <w:rsid w:val="000F78AE"/>
    <w:rsid w:val="00101350"/>
    <w:rsid w:val="00113558"/>
    <w:rsid w:val="00117BAF"/>
    <w:rsid w:val="001240F2"/>
    <w:rsid w:val="00131DDD"/>
    <w:rsid w:val="00160B5D"/>
    <w:rsid w:val="001611C6"/>
    <w:rsid w:val="001C3E2D"/>
    <w:rsid w:val="001C6861"/>
    <w:rsid w:val="001D21CB"/>
    <w:rsid w:val="001D3143"/>
    <w:rsid w:val="001E42BC"/>
    <w:rsid w:val="001E4696"/>
    <w:rsid w:val="001F3291"/>
    <w:rsid w:val="001F3497"/>
    <w:rsid w:val="00224C93"/>
    <w:rsid w:val="00235BDC"/>
    <w:rsid w:val="00261C5A"/>
    <w:rsid w:val="00261EBA"/>
    <w:rsid w:val="00265168"/>
    <w:rsid w:val="00270626"/>
    <w:rsid w:val="00273489"/>
    <w:rsid w:val="0027415B"/>
    <w:rsid w:val="00284966"/>
    <w:rsid w:val="002962EE"/>
    <w:rsid w:val="002B2CED"/>
    <w:rsid w:val="002B4ECC"/>
    <w:rsid w:val="002D1BC9"/>
    <w:rsid w:val="002E2EA0"/>
    <w:rsid w:val="002E4AA0"/>
    <w:rsid w:val="002E60E2"/>
    <w:rsid w:val="002F173E"/>
    <w:rsid w:val="002F6E5E"/>
    <w:rsid w:val="00301463"/>
    <w:rsid w:val="00302B34"/>
    <w:rsid w:val="00303F9E"/>
    <w:rsid w:val="003044C3"/>
    <w:rsid w:val="00315A0E"/>
    <w:rsid w:val="00327768"/>
    <w:rsid w:val="00344E51"/>
    <w:rsid w:val="00345459"/>
    <w:rsid w:val="003537F3"/>
    <w:rsid w:val="003621D4"/>
    <w:rsid w:val="00372915"/>
    <w:rsid w:val="00372A8B"/>
    <w:rsid w:val="003C61FF"/>
    <w:rsid w:val="003E3766"/>
    <w:rsid w:val="003E6D6C"/>
    <w:rsid w:val="003F7AC9"/>
    <w:rsid w:val="004079FE"/>
    <w:rsid w:val="0042482F"/>
    <w:rsid w:val="00424D7D"/>
    <w:rsid w:val="00427C19"/>
    <w:rsid w:val="00447A71"/>
    <w:rsid w:val="0045353A"/>
    <w:rsid w:val="00461F42"/>
    <w:rsid w:val="004729F8"/>
    <w:rsid w:val="00474E32"/>
    <w:rsid w:val="004774F5"/>
    <w:rsid w:val="004942BB"/>
    <w:rsid w:val="004A35A4"/>
    <w:rsid w:val="004C097F"/>
    <w:rsid w:val="004E6CDF"/>
    <w:rsid w:val="00526F1B"/>
    <w:rsid w:val="00531B3A"/>
    <w:rsid w:val="005514A3"/>
    <w:rsid w:val="00570886"/>
    <w:rsid w:val="00570FA8"/>
    <w:rsid w:val="0058338C"/>
    <w:rsid w:val="0058644D"/>
    <w:rsid w:val="00593042"/>
    <w:rsid w:val="005A2BDD"/>
    <w:rsid w:val="005A3608"/>
    <w:rsid w:val="005C7B79"/>
    <w:rsid w:val="005D14D4"/>
    <w:rsid w:val="005E06E6"/>
    <w:rsid w:val="005F45FF"/>
    <w:rsid w:val="00604702"/>
    <w:rsid w:val="00613C64"/>
    <w:rsid w:val="00616885"/>
    <w:rsid w:val="00633524"/>
    <w:rsid w:val="00640EAB"/>
    <w:rsid w:val="006457C5"/>
    <w:rsid w:val="006517D4"/>
    <w:rsid w:val="00660D3C"/>
    <w:rsid w:val="00665F3C"/>
    <w:rsid w:val="0068293C"/>
    <w:rsid w:val="00684EE5"/>
    <w:rsid w:val="006A003D"/>
    <w:rsid w:val="006D2205"/>
    <w:rsid w:val="006D6BD4"/>
    <w:rsid w:val="006E0669"/>
    <w:rsid w:val="006E4952"/>
    <w:rsid w:val="006F7A96"/>
    <w:rsid w:val="00723EB6"/>
    <w:rsid w:val="00724BAC"/>
    <w:rsid w:val="007660FD"/>
    <w:rsid w:val="00791FE9"/>
    <w:rsid w:val="00792317"/>
    <w:rsid w:val="00796CB7"/>
    <w:rsid w:val="007B1EED"/>
    <w:rsid w:val="007C7C26"/>
    <w:rsid w:val="007E2DB7"/>
    <w:rsid w:val="007F0FC7"/>
    <w:rsid w:val="00800CCB"/>
    <w:rsid w:val="00804DDA"/>
    <w:rsid w:val="008356B2"/>
    <w:rsid w:val="008412FA"/>
    <w:rsid w:val="00843F75"/>
    <w:rsid w:val="00853D8B"/>
    <w:rsid w:val="00861648"/>
    <w:rsid w:val="00867FD7"/>
    <w:rsid w:val="008C1F20"/>
    <w:rsid w:val="008C7B4F"/>
    <w:rsid w:val="008F1670"/>
    <w:rsid w:val="008F2C06"/>
    <w:rsid w:val="00906829"/>
    <w:rsid w:val="00916703"/>
    <w:rsid w:val="00935AAF"/>
    <w:rsid w:val="009441E6"/>
    <w:rsid w:val="0096780A"/>
    <w:rsid w:val="00994F6D"/>
    <w:rsid w:val="009A7851"/>
    <w:rsid w:val="009B1CDA"/>
    <w:rsid w:val="009D19E1"/>
    <w:rsid w:val="009D3B97"/>
    <w:rsid w:val="009E2E1F"/>
    <w:rsid w:val="009E3633"/>
    <w:rsid w:val="009E4002"/>
    <w:rsid w:val="009F2E89"/>
    <w:rsid w:val="009F6884"/>
    <w:rsid w:val="00A02556"/>
    <w:rsid w:val="00A02FD4"/>
    <w:rsid w:val="00A07EF4"/>
    <w:rsid w:val="00A31632"/>
    <w:rsid w:val="00A52097"/>
    <w:rsid w:val="00A62708"/>
    <w:rsid w:val="00A65268"/>
    <w:rsid w:val="00A725BF"/>
    <w:rsid w:val="00A73E91"/>
    <w:rsid w:val="00A82200"/>
    <w:rsid w:val="00A827B6"/>
    <w:rsid w:val="00A92ADC"/>
    <w:rsid w:val="00AC625E"/>
    <w:rsid w:val="00AD729B"/>
    <w:rsid w:val="00B21959"/>
    <w:rsid w:val="00B51F59"/>
    <w:rsid w:val="00B532A9"/>
    <w:rsid w:val="00B57359"/>
    <w:rsid w:val="00B76086"/>
    <w:rsid w:val="00B8657B"/>
    <w:rsid w:val="00B9294F"/>
    <w:rsid w:val="00B938C8"/>
    <w:rsid w:val="00BB3CEC"/>
    <w:rsid w:val="00BB4457"/>
    <w:rsid w:val="00BB6EC7"/>
    <w:rsid w:val="00BD647D"/>
    <w:rsid w:val="00BE2798"/>
    <w:rsid w:val="00BE4E00"/>
    <w:rsid w:val="00BF2E28"/>
    <w:rsid w:val="00C00657"/>
    <w:rsid w:val="00C03B6F"/>
    <w:rsid w:val="00C057AB"/>
    <w:rsid w:val="00C16ED9"/>
    <w:rsid w:val="00C31C8D"/>
    <w:rsid w:val="00C31EE4"/>
    <w:rsid w:val="00C4231E"/>
    <w:rsid w:val="00C457C6"/>
    <w:rsid w:val="00C56F27"/>
    <w:rsid w:val="00C6463A"/>
    <w:rsid w:val="00C671AA"/>
    <w:rsid w:val="00C81031"/>
    <w:rsid w:val="00C85776"/>
    <w:rsid w:val="00C87D52"/>
    <w:rsid w:val="00C95F11"/>
    <w:rsid w:val="00CC4BEE"/>
    <w:rsid w:val="00CD08F2"/>
    <w:rsid w:val="00CD499F"/>
    <w:rsid w:val="00CF0D0E"/>
    <w:rsid w:val="00CF3010"/>
    <w:rsid w:val="00D11215"/>
    <w:rsid w:val="00D15B39"/>
    <w:rsid w:val="00D2525E"/>
    <w:rsid w:val="00D258E7"/>
    <w:rsid w:val="00D25CA7"/>
    <w:rsid w:val="00D26C1B"/>
    <w:rsid w:val="00D41579"/>
    <w:rsid w:val="00D50245"/>
    <w:rsid w:val="00D51A62"/>
    <w:rsid w:val="00D567DD"/>
    <w:rsid w:val="00D573F9"/>
    <w:rsid w:val="00D71D76"/>
    <w:rsid w:val="00D93BA3"/>
    <w:rsid w:val="00DA2A44"/>
    <w:rsid w:val="00DA3624"/>
    <w:rsid w:val="00DA6BE3"/>
    <w:rsid w:val="00DB715F"/>
    <w:rsid w:val="00DD435B"/>
    <w:rsid w:val="00DE1637"/>
    <w:rsid w:val="00DF4B9B"/>
    <w:rsid w:val="00E25196"/>
    <w:rsid w:val="00E27AF6"/>
    <w:rsid w:val="00E427FB"/>
    <w:rsid w:val="00E56255"/>
    <w:rsid w:val="00E6199C"/>
    <w:rsid w:val="00E63497"/>
    <w:rsid w:val="00E64A4C"/>
    <w:rsid w:val="00E76E7E"/>
    <w:rsid w:val="00E96562"/>
    <w:rsid w:val="00EA031E"/>
    <w:rsid w:val="00EA53BF"/>
    <w:rsid w:val="00EB0087"/>
    <w:rsid w:val="00EB05E0"/>
    <w:rsid w:val="00EB58EC"/>
    <w:rsid w:val="00ED1A08"/>
    <w:rsid w:val="00ED41E1"/>
    <w:rsid w:val="00EF1FFD"/>
    <w:rsid w:val="00F021EE"/>
    <w:rsid w:val="00F0487D"/>
    <w:rsid w:val="00F0668B"/>
    <w:rsid w:val="00F15D10"/>
    <w:rsid w:val="00F17DFD"/>
    <w:rsid w:val="00F32C7A"/>
    <w:rsid w:val="00F43FB0"/>
    <w:rsid w:val="00F54962"/>
    <w:rsid w:val="00F658A6"/>
    <w:rsid w:val="00FA362C"/>
    <w:rsid w:val="00FA3E6C"/>
    <w:rsid w:val="00FA558D"/>
    <w:rsid w:val="00FC16C5"/>
    <w:rsid w:val="00FD535D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B366"/>
  <w15:chartTrackingRefBased/>
  <w15:docId w15:val="{EBCBD269-1E84-4942-89D9-4413DFAA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51F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1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D51A6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51F59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461F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1EBA"/>
    <w:pPr>
      <w:spacing w:after="0" w:line="240" w:lineRule="auto"/>
      <w:ind w:left="720"/>
    </w:pPr>
    <w:rPr>
      <w:rFonts w:ascii="Calibri" w:hAnsi="Calibri" w:cs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ktiker.gr/FAQ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raktiker.gr/FAQ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praktiker.gr/FAQ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raktiker.gr/F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d59967-33d5-491e-baca-468f79851f1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559138756354ABF3F6CDF7C7E4521" ma:contentTypeVersion="20" ma:contentTypeDescription="Create a new document." ma:contentTypeScope="" ma:versionID="9e523e923b3cf886c70422393e53af66">
  <xsd:schema xmlns:xsd="http://www.w3.org/2001/XMLSchema" xmlns:xs="http://www.w3.org/2001/XMLSchema" xmlns:p="http://schemas.microsoft.com/office/2006/metadata/properties" xmlns:ns1="http://schemas.microsoft.com/sharepoint/v3" xmlns:ns2="37d59967-33d5-491e-baca-468f79851f19" xmlns:ns3="f2acb0ab-b5b1-47b2-a251-bec3303d59b0" targetNamespace="http://schemas.microsoft.com/office/2006/metadata/properties" ma:root="true" ma:fieldsID="e05131b0cb8b3b2bc10faf73ac3142e2" ns1:_="" ns2:_="" ns3:_="">
    <xsd:import namespace="http://schemas.microsoft.com/sharepoint/v3"/>
    <xsd:import namespace="37d59967-33d5-491e-baca-468f79851f19"/>
    <xsd:import namespace="f2acb0ab-b5b1-47b2-a251-bec3303d5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59967-33d5-491e-baca-468f79851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e35d66-4b84-451c-a400-29d14baab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b0ab-b5b1-47b2-a251-bec3303d5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C48059-A821-4D47-8BC7-E3B16826840C}">
  <ds:schemaRefs>
    <ds:schemaRef ds:uri="http://schemas.microsoft.com/office/2006/metadata/properties"/>
    <ds:schemaRef ds:uri="http://schemas.microsoft.com/office/infopath/2007/PartnerControls"/>
    <ds:schemaRef ds:uri="37d59967-33d5-491e-baca-468f79851f1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2D1D2FF-0EB3-4807-A14A-F86391ADB2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29A973-BB4C-4ACF-A243-1950A43A0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d59967-33d5-491e-baca-468f79851f19"/>
    <ds:schemaRef ds:uri="f2acb0ab-b5b1-47b2-a251-bec3303d5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695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Perraki, Eleni</dc:creator>
  <cp:keywords/>
  <dc:description/>
  <cp:lastModifiedBy>Dimitropoulou, Spyridoula</cp:lastModifiedBy>
  <cp:revision>17</cp:revision>
  <dcterms:created xsi:type="dcterms:W3CDTF">2026-05-20T10:48:00Z</dcterms:created>
  <dcterms:modified xsi:type="dcterms:W3CDTF">2026-05-20T12:52:00Z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0x010100D21559138756354ABF3F6CDF7C7E4521</vt:lpwstr>
  </property>
  <property fmtid="{D5CDD505-2E9C-101B-9397-08002B2CF9AE}" pid="3" name="MediaServiceImageTags">
    <vt:lpwstr/>
  </property>
</Properties>
</file>